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9F" w:rsidRPr="004D189F" w:rsidRDefault="004D189F" w:rsidP="004D1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89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D189F" w:rsidRPr="004D189F" w:rsidRDefault="004D189F" w:rsidP="004D1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 xml:space="preserve">    Рабочая программа внеурочной деятельности «Мир вокруг нас»  составлена в соответствии с требованиями федерального государственного образовательного стандарта начального образования обучающихся с умственной отсталостью, разработана на основе авторской программы курса «Развитие устной речи на основе изучения предметов и явлений окружающей действительности» для 1-4 классов специальных (коррекционных) образовательных учреждениях </w:t>
      </w:r>
      <w:r w:rsidRPr="004D189F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Pr="004D189F">
        <w:rPr>
          <w:rFonts w:ascii="Times New Roman" w:eastAsia="Times New Roman" w:hAnsi="Times New Roman" w:cs="Times New Roman"/>
          <w:sz w:val="28"/>
          <w:szCs w:val="28"/>
        </w:rPr>
        <w:t xml:space="preserve"> вида, автора С.В.Кудриной.</w:t>
      </w:r>
    </w:p>
    <w:p w:rsidR="004D189F" w:rsidRPr="004D189F" w:rsidRDefault="004D189F" w:rsidP="004D189F">
      <w:pPr>
        <w:pStyle w:val="a3"/>
        <w:spacing w:after="0" w:afterAutospacing="0"/>
        <w:jc w:val="both"/>
        <w:rPr>
          <w:rStyle w:val="c12"/>
          <w:sz w:val="28"/>
          <w:szCs w:val="28"/>
        </w:rPr>
      </w:pPr>
      <w:r w:rsidRPr="004D189F">
        <w:rPr>
          <w:b/>
          <w:bCs/>
          <w:sz w:val="28"/>
          <w:szCs w:val="28"/>
        </w:rPr>
        <w:t xml:space="preserve">    Актуальность </w:t>
      </w:r>
      <w:r w:rsidRPr="004D189F">
        <w:rPr>
          <w:sz w:val="28"/>
          <w:szCs w:val="28"/>
        </w:rPr>
        <w:t>программы определена тем, что в современных условиях процесс внедрения инклюзивного образования является инновационным процессом, позволяющим осуществить обучение, воспитание и социализацию ребенка с ОВЗ.</w:t>
      </w:r>
    </w:p>
    <w:p w:rsidR="004D189F" w:rsidRPr="004D189F" w:rsidRDefault="004D189F" w:rsidP="004D189F">
      <w:pPr>
        <w:pStyle w:val="c6"/>
        <w:spacing w:after="0" w:afterAutospacing="0"/>
        <w:jc w:val="both"/>
        <w:rPr>
          <w:sz w:val="28"/>
          <w:szCs w:val="28"/>
        </w:rPr>
      </w:pPr>
      <w:r w:rsidRPr="004D189F">
        <w:rPr>
          <w:rStyle w:val="c1"/>
          <w:sz w:val="28"/>
          <w:szCs w:val="28"/>
        </w:rPr>
        <w:t xml:space="preserve">   Вследствие органического поражения ЦНС у детей с умеренной, тяжелой, глубокой умственной отсталостью процессы восприятия, памяти, мышления, речи, двигательных и других функций нарушены или искажены, поэтому формирование представлений об окружающем их мире происходит со значительной задержкой. У многих из этих детей представления об окружающем их мире формируются искаженно, в недостаточных количествах. Дети с трудом различают формы предметов, плохо запоминают цвета, в некоторых случаях различение разных оттенков одного цвета становится непосильной задачей. Такое искаженное восприятие окружающего пространства становится причиной </w:t>
      </w:r>
      <w:proofErr w:type="spellStart"/>
      <w:r w:rsidRPr="004D189F">
        <w:rPr>
          <w:rStyle w:val="c1"/>
          <w:sz w:val="28"/>
          <w:szCs w:val="28"/>
        </w:rPr>
        <w:t>дизадаптации</w:t>
      </w:r>
      <w:proofErr w:type="spellEnd"/>
      <w:r w:rsidRPr="004D189F">
        <w:rPr>
          <w:rStyle w:val="c1"/>
          <w:sz w:val="28"/>
          <w:szCs w:val="28"/>
        </w:rPr>
        <w:t xml:space="preserve"> ребенка с тяжелыми нарушениями развития. В этой связи ребенку необходима специальная обучающая помощь, направленная на формирование представлений о разнообразии окружающего их мира.</w:t>
      </w:r>
    </w:p>
    <w:p w:rsidR="004D189F" w:rsidRPr="004D189F" w:rsidRDefault="004D189F" w:rsidP="004D189F">
      <w:pPr>
        <w:pStyle w:val="c10"/>
        <w:spacing w:after="0" w:afterAutospacing="0"/>
        <w:rPr>
          <w:sz w:val="28"/>
          <w:szCs w:val="28"/>
        </w:rPr>
      </w:pPr>
      <w:r w:rsidRPr="004D189F">
        <w:rPr>
          <w:rStyle w:val="c5"/>
          <w:b/>
          <w:sz w:val="28"/>
          <w:szCs w:val="28"/>
        </w:rPr>
        <w:t>Цель программы</w:t>
      </w:r>
      <w:r w:rsidRPr="004D189F">
        <w:rPr>
          <w:rStyle w:val="c5"/>
          <w:sz w:val="28"/>
          <w:szCs w:val="28"/>
        </w:rPr>
        <w:t xml:space="preserve">: </w:t>
      </w:r>
      <w:r w:rsidRPr="004D189F">
        <w:rPr>
          <w:rStyle w:val="c1"/>
          <w:sz w:val="28"/>
          <w:szCs w:val="28"/>
        </w:rPr>
        <w:t xml:space="preserve"> формирование у детей с ограниченными возможностями здоровья   целостного, полноценного образа окружающего мира </w:t>
      </w:r>
    </w:p>
    <w:p w:rsidR="004D189F" w:rsidRPr="004D189F" w:rsidRDefault="004D189F" w:rsidP="004D189F">
      <w:pPr>
        <w:pStyle w:val="c10"/>
        <w:spacing w:after="0" w:afterAutospacing="0"/>
        <w:rPr>
          <w:b/>
          <w:sz w:val="28"/>
          <w:szCs w:val="28"/>
        </w:rPr>
      </w:pPr>
      <w:r w:rsidRPr="004D189F">
        <w:rPr>
          <w:rStyle w:val="c35"/>
          <w:sz w:val="28"/>
          <w:szCs w:val="28"/>
        </w:rPr>
        <w:t xml:space="preserve"> </w:t>
      </w:r>
      <w:r w:rsidRPr="004D189F">
        <w:rPr>
          <w:b/>
          <w:sz w:val="28"/>
          <w:szCs w:val="28"/>
        </w:rPr>
        <w:t>Задачи:</w:t>
      </w:r>
    </w:p>
    <w:p w:rsidR="004D189F" w:rsidRPr="004D189F" w:rsidRDefault="004D189F" w:rsidP="004D189F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>расширять объем имеющихся знаний и представлений об окружающем мире.</w:t>
      </w:r>
    </w:p>
    <w:p w:rsidR="004D189F" w:rsidRPr="004D189F" w:rsidRDefault="004D189F" w:rsidP="004D189F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>развитие интереса к природе, природным явлениям и формам жизни,</w:t>
      </w:r>
    </w:p>
    <w:p w:rsidR="004D189F" w:rsidRPr="004D189F" w:rsidRDefault="004D189F" w:rsidP="004D189F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>понимание активной роли человека в природе;</w:t>
      </w:r>
    </w:p>
    <w:p w:rsidR="004D189F" w:rsidRPr="004D189F" w:rsidRDefault="004D189F" w:rsidP="004D189F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>формирование ценностного отношения к природе и всем формам жизни;</w:t>
      </w:r>
    </w:p>
    <w:p w:rsidR="004D189F" w:rsidRPr="004D189F" w:rsidRDefault="004D189F" w:rsidP="004D189F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>приобретение элементарного опыта природоохранительной деятельности;</w:t>
      </w:r>
    </w:p>
    <w:p w:rsidR="004D189F" w:rsidRPr="004D189F" w:rsidRDefault="004D189F" w:rsidP="004D189F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>формирование бережного отношения к растениям и животным;</w:t>
      </w:r>
    </w:p>
    <w:p w:rsidR="004D189F" w:rsidRPr="004D189F" w:rsidRDefault="004D189F" w:rsidP="004D189F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>создание условий для продолжения разностороннего развития личности</w:t>
      </w:r>
    </w:p>
    <w:p w:rsidR="004D189F" w:rsidRPr="004D189F" w:rsidRDefault="004D189F" w:rsidP="004D189F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>ребенка, начатого в семье и в дошкольном учреждении;</w:t>
      </w:r>
    </w:p>
    <w:p w:rsidR="004D189F" w:rsidRPr="004D189F" w:rsidRDefault="004D189F" w:rsidP="004D189F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lastRenderedPageBreak/>
        <w:t>создание условий для самопознания и саморазвития младших школьников.</w:t>
      </w:r>
    </w:p>
    <w:p w:rsidR="004D189F" w:rsidRPr="004D189F" w:rsidRDefault="004D189F" w:rsidP="004D189F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>воспитание любви к природе и своему Отечеству, бережного отношения ко всему живому на Земле, сознательного отношения к своему здоровью и здоровью других людей</w:t>
      </w:r>
    </w:p>
    <w:p w:rsidR="004D189F" w:rsidRPr="004D189F" w:rsidRDefault="004D189F" w:rsidP="004D189F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b/>
          <w:sz w:val="28"/>
          <w:szCs w:val="28"/>
        </w:rPr>
        <w:t>Срок реализации программы</w:t>
      </w:r>
      <w:r w:rsidRPr="004D189F">
        <w:rPr>
          <w:rFonts w:ascii="Times New Roman" w:eastAsia="Times New Roman" w:hAnsi="Times New Roman" w:cs="Times New Roman"/>
          <w:sz w:val="28"/>
          <w:szCs w:val="28"/>
        </w:rPr>
        <w:t xml:space="preserve"> – 4 года</w:t>
      </w:r>
    </w:p>
    <w:p w:rsidR="004D189F" w:rsidRPr="004D189F" w:rsidRDefault="004D189F" w:rsidP="004D189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D18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1-й год обучения - </w:t>
      </w:r>
      <w:r w:rsidRPr="004D1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«Мир познаем вместе»</w:t>
      </w:r>
      <w:r w:rsidRPr="004D18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(33 часа).</w:t>
      </w:r>
    </w:p>
    <w:p w:rsidR="004D189F" w:rsidRPr="004D189F" w:rsidRDefault="004D189F" w:rsidP="004D189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D18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2-й год обучения  – </w:t>
      </w:r>
      <w:r w:rsidRPr="004D1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«Дом, в котором я живу» </w:t>
      </w:r>
      <w:r w:rsidRPr="004D18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(34 часа).</w:t>
      </w:r>
    </w:p>
    <w:p w:rsidR="004D189F" w:rsidRPr="004D189F" w:rsidRDefault="004D189F" w:rsidP="004D189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D18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3-й год обучения – </w:t>
      </w:r>
      <w:r w:rsidRPr="004D1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«Удивительный мир природы» </w:t>
      </w:r>
      <w:r w:rsidRPr="004D18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(34часа).</w:t>
      </w:r>
    </w:p>
    <w:p w:rsidR="004D189F" w:rsidRPr="004D189F" w:rsidRDefault="004D189F" w:rsidP="004D189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D18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4-й год обучения - «Я и безопасность</w:t>
      </w:r>
      <w:r w:rsidRPr="004D1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4D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(34 часа). </w:t>
      </w:r>
    </w:p>
    <w:p w:rsidR="004D189F" w:rsidRPr="004D189F" w:rsidRDefault="004D189F" w:rsidP="004D189F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D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проведения занятий</w:t>
      </w:r>
    </w:p>
    <w:p w:rsidR="004D189F" w:rsidRPr="004D189F" w:rsidRDefault="004D189F" w:rsidP="004D189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>- игры</w:t>
      </w:r>
    </w:p>
    <w:p w:rsidR="004D189F" w:rsidRPr="004D189F" w:rsidRDefault="004D189F" w:rsidP="004D189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>- беседы</w:t>
      </w:r>
    </w:p>
    <w:p w:rsidR="004D189F" w:rsidRPr="004D189F" w:rsidRDefault="004D189F" w:rsidP="004D189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>- просмотр тематических видеофильмов</w:t>
      </w:r>
    </w:p>
    <w:p w:rsidR="004D189F" w:rsidRPr="004D189F" w:rsidRDefault="004D189F" w:rsidP="004D189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>- экскурсии</w:t>
      </w:r>
    </w:p>
    <w:p w:rsidR="004D189F" w:rsidRPr="004D189F" w:rsidRDefault="004D189F" w:rsidP="004D189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>- практические занятия</w:t>
      </w:r>
    </w:p>
    <w:p w:rsidR="004D189F" w:rsidRPr="004D189F" w:rsidRDefault="004D189F" w:rsidP="004D189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sz w:val="28"/>
          <w:szCs w:val="28"/>
        </w:rPr>
        <w:t>- участие в конкурсах</w:t>
      </w:r>
    </w:p>
    <w:p w:rsidR="004D189F" w:rsidRPr="004D189F" w:rsidRDefault="004D189F" w:rsidP="004D189F">
      <w:pPr>
        <w:pStyle w:val="a3"/>
        <w:spacing w:after="0" w:afterAutospacing="0"/>
        <w:jc w:val="center"/>
        <w:rPr>
          <w:sz w:val="28"/>
          <w:szCs w:val="28"/>
        </w:rPr>
      </w:pPr>
      <w:r w:rsidRPr="004D189F">
        <w:rPr>
          <w:b/>
          <w:bCs/>
          <w:sz w:val="28"/>
          <w:szCs w:val="28"/>
        </w:rPr>
        <w:t xml:space="preserve">Планируемые результаты освоения </w:t>
      </w:r>
      <w:r w:rsidRPr="004D189F">
        <w:rPr>
          <w:sz w:val="28"/>
          <w:szCs w:val="28"/>
        </w:rPr>
        <w:t xml:space="preserve"> </w:t>
      </w:r>
      <w:r w:rsidRPr="004D189F">
        <w:rPr>
          <w:b/>
          <w:bCs/>
          <w:sz w:val="28"/>
          <w:szCs w:val="28"/>
        </w:rPr>
        <w:t xml:space="preserve">программы 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Реализация программы должна способствовать развитию детей с ограниченными возможностями, созданию условий для организации досуга и полноценного общения детей-инвалидов.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Итоговыми результатами социальной эффективности реализации программы станут:</w:t>
      </w:r>
    </w:p>
    <w:p w:rsidR="004D189F" w:rsidRPr="004D189F" w:rsidRDefault="004D189F" w:rsidP="004D189F">
      <w:pPr>
        <w:pStyle w:val="a3"/>
        <w:numPr>
          <w:ilvl w:val="0"/>
          <w:numId w:val="2"/>
        </w:numPr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решение проблем, связанных с адаптацией и социализацией детей с ОВЗ;</w:t>
      </w:r>
    </w:p>
    <w:p w:rsidR="004D189F" w:rsidRPr="004D189F" w:rsidRDefault="004D189F" w:rsidP="004D189F">
      <w:pPr>
        <w:pStyle w:val="a3"/>
        <w:numPr>
          <w:ilvl w:val="0"/>
          <w:numId w:val="2"/>
        </w:numPr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участие детей с ОВЗ в позитивной деятельности, творческих конкурсах различного уровня;</w:t>
      </w:r>
    </w:p>
    <w:p w:rsidR="004D189F" w:rsidRPr="004D189F" w:rsidRDefault="004D189F" w:rsidP="004D189F">
      <w:pPr>
        <w:pStyle w:val="a3"/>
        <w:numPr>
          <w:ilvl w:val="0"/>
          <w:numId w:val="2"/>
        </w:numPr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возможности самореализации в процессе позитивного социального взаимодействия;</w:t>
      </w:r>
    </w:p>
    <w:p w:rsidR="004D189F" w:rsidRPr="004D189F" w:rsidRDefault="004D189F" w:rsidP="004D189F">
      <w:pPr>
        <w:pStyle w:val="a3"/>
        <w:numPr>
          <w:ilvl w:val="0"/>
          <w:numId w:val="2"/>
        </w:numPr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формирование навыков общения с детьми с ОВЗ;</w:t>
      </w:r>
    </w:p>
    <w:p w:rsidR="004D189F" w:rsidRPr="004D189F" w:rsidRDefault="004D189F" w:rsidP="004D189F">
      <w:pPr>
        <w:pStyle w:val="a3"/>
        <w:numPr>
          <w:ilvl w:val="0"/>
          <w:numId w:val="2"/>
        </w:numPr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развитие толерантного отношения к детям с ОВЗ.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У обучающихся будут сформированы универсальные учебные действия, а именно:</w:t>
      </w:r>
    </w:p>
    <w:p w:rsidR="004D189F" w:rsidRPr="004D189F" w:rsidRDefault="004D189F" w:rsidP="004D189F">
      <w:pPr>
        <w:pStyle w:val="a3"/>
        <w:numPr>
          <w:ilvl w:val="0"/>
          <w:numId w:val="3"/>
        </w:numPr>
        <w:spacing w:after="0" w:afterAutospacing="0"/>
        <w:rPr>
          <w:sz w:val="28"/>
          <w:szCs w:val="28"/>
        </w:rPr>
      </w:pPr>
      <w:r w:rsidRPr="004D189F">
        <w:rPr>
          <w:b/>
          <w:bCs/>
          <w:sz w:val="28"/>
          <w:szCs w:val="28"/>
          <w:u w:val="single"/>
        </w:rPr>
        <w:t>Личностные универсальные учебные действия: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У обучающегося будут сформированы: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-целостное мировоззрение, соответствующее современному уровню развития науки и общественной практики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lastRenderedPageBreak/>
        <w:t>-осознанное, уважительное и доброжелательное отношение к другому человеку, его мнению, мировоззрению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-готовность и способность вести диалог с другими людьми (идентификация себя как полноправного субъекта общения)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-освоение социальных норм, правил поведения, ролей и форм социальной жизни в группах и сообществах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-понимание ценности здорового образа жизни</w:t>
      </w:r>
    </w:p>
    <w:p w:rsidR="004D189F" w:rsidRPr="004D189F" w:rsidRDefault="004D189F" w:rsidP="004D189F">
      <w:pPr>
        <w:pStyle w:val="a3"/>
        <w:numPr>
          <w:ilvl w:val="0"/>
          <w:numId w:val="4"/>
        </w:numPr>
        <w:spacing w:after="0" w:afterAutospacing="0"/>
        <w:rPr>
          <w:sz w:val="28"/>
          <w:szCs w:val="28"/>
        </w:rPr>
      </w:pPr>
      <w:r w:rsidRPr="004D189F">
        <w:rPr>
          <w:b/>
          <w:bCs/>
          <w:sz w:val="28"/>
          <w:szCs w:val="28"/>
          <w:u w:val="single"/>
        </w:rPr>
        <w:t>Познавательные универсальные учебные действия: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Обучающийся научится: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 xml:space="preserve"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- осознано и произвольно строить речевое высказывание в устной форме</w:t>
      </w:r>
    </w:p>
    <w:p w:rsidR="004D189F" w:rsidRPr="004D189F" w:rsidRDefault="004D189F" w:rsidP="004D189F">
      <w:pPr>
        <w:pStyle w:val="a3"/>
        <w:numPr>
          <w:ilvl w:val="0"/>
          <w:numId w:val="5"/>
        </w:numPr>
        <w:spacing w:after="0" w:afterAutospacing="0"/>
        <w:rPr>
          <w:sz w:val="28"/>
          <w:szCs w:val="28"/>
        </w:rPr>
      </w:pPr>
      <w:r w:rsidRPr="004D189F">
        <w:rPr>
          <w:b/>
          <w:bCs/>
          <w:sz w:val="28"/>
          <w:szCs w:val="28"/>
          <w:u w:val="single"/>
        </w:rPr>
        <w:t>Коммуникативные универсальные учебные действия: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Обучающийся научится: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>- формулировать собственное мнение и позицию;</w:t>
      </w:r>
    </w:p>
    <w:p w:rsidR="004D189F" w:rsidRPr="004D189F" w:rsidRDefault="004D189F" w:rsidP="004D189F">
      <w:pPr>
        <w:pStyle w:val="a3"/>
        <w:spacing w:after="0" w:afterAutospacing="0"/>
        <w:rPr>
          <w:sz w:val="28"/>
          <w:szCs w:val="28"/>
        </w:rPr>
      </w:pPr>
      <w:r w:rsidRPr="004D189F">
        <w:rPr>
          <w:sz w:val="28"/>
          <w:szCs w:val="28"/>
        </w:rPr>
        <w:t xml:space="preserve"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взаимодействии. </w:t>
      </w:r>
    </w:p>
    <w:p w:rsidR="004D189F" w:rsidRPr="004D189F" w:rsidRDefault="004D189F" w:rsidP="004D1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D189F" w:rsidRPr="004D189F" w:rsidRDefault="004D189F" w:rsidP="004D1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D189F" w:rsidRPr="004D189F" w:rsidRDefault="004D189F" w:rsidP="004D189F">
      <w:pPr>
        <w:pStyle w:val="a3"/>
        <w:spacing w:line="360" w:lineRule="auto"/>
        <w:jc w:val="center"/>
        <w:rPr>
          <w:sz w:val="28"/>
          <w:szCs w:val="28"/>
        </w:rPr>
      </w:pPr>
      <w:r w:rsidRPr="004D189F">
        <w:rPr>
          <w:rStyle w:val="a5"/>
          <w:sz w:val="28"/>
          <w:szCs w:val="28"/>
        </w:rPr>
        <w:t xml:space="preserve">Содержание курса </w:t>
      </w:r>
      <w:r w:rsidRPr="004D189F">
        <w:rPr>
          <w:b/>
          <w:color w:val="000000"/>
          <w:sz w:val="28"/>
          <w:szCs w:val="28"/>
        </w:rPr>
        <w:t>«Дом, в котором я живу»</w:t>
      </w:r>
      <w:r w:rsidRPr="004D189F">
        <w:rPr>
          <w:color w:val="000000"/>
          <w:sz w:val="28"/>
          <w:szCs w:val="28"/>
        </w:rPr>
        <w:t> </w:t>
      </w:r>
      <w:r w:rsidRPr="004D189F">
        <w:rPr>
          <w:rStyle w:val="a5"/>
          <w:sz w:val="28"/>
          <w:szCs w:val="28"/>
        </w:rPr>
        <w:t>, 2 класс</w:t>
      </w:r>
    </w:p>
    <w:tbl>
      <w:tblPr>
        <w:tblW w:w="0" w:type="auto"/>
        <w:jc w:val="center"/>
        <w:tblCellSpacing w:w="7" w:type="dxa"/>
        <w:tblInd w:w="-35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483"/>
        <w:gridCol w:w="4936"/>
      </w:tblGrid>
      <w:tr w:rsidR="004D189F" w:rsidRPr="004D189F" w:rsidTr="00641CBA">
        <w:trPr>
          <w:tblCellSpacing w:w="7" w:type="dxa"/>
          <w:jc w:val="center"/>
        </w:trPr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89F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</w:p>
        </w:tc>
        <w:tc>
          <w:tcPr>
            <w:tcW w:w="4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4D189F">
              <w:rPr>
                <w:rStyle w:val="a5"/>
                <w:sz w:val="28"/>
                <w:szCs w:val="28"/>
              </w:rPr>
              <w:t>Содержание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D189F">
              <w:rPr>
                <w:b/>
                <w:bCs/>
                <w:i/>
                <w:iCs/>
                <w:sz w:val="28"/>
                <w:szCs w:val="28"/>
              </w:rPr>
              <w:t>«Россия – великая держава!»</w:t>
            </w:r>
          </w:p>
        </w:tc>
        <w:tc>
          <w:tcPr>
            <w:tcW w:w="4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 xml:space="preserve">Введение. Россия – страна, в которой я </w:t>
            </w:r>
            <w:r w:rsidRPr="004D189F">
              <w:rPr>
                <w:sz w:val="28"/>
                <w:szCs w:val="28"/>
              </w:rPr>
              <w:lastRenderedPageBreak/>
              <w:t>живу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Москва – столица моей Родины.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 xml:space="preserve">Работа с дидактическим материалом, видеоматериалы, презентации. 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Наша Родина на карте мира.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Крупные города России.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Чем гордится наша Родина.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Кем гордится наша Родина. Видеоматериалы, работа с дидактическим материалом,  рисование.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D189F">
              <w:rPr>
                <w:b/>
                <w:bCs/>
                <w:i/>
                <w:iCs/>
                <w:sz w:val="28"/>
                <w:szCs w:val="28"/>
              </w:rPr>
              <w:lastRenderedPageBreak/>
              <w:t>«Мой край  родной»</w:t>
            </w:r>
          </w:p>
        </w:tc>
        <w:tc>
          <w:tcPr>
            <w:tcW w:w="4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Мой родной город – Самара!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Достопримечательности Самары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Города Самарской области.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 xml:space="preserve"> Что даёт наш край стране?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Уникальная природа моего края.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Работа с дидактическим материалом, видеоматериалы, презентации.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D189F">
              <w:rPr>
                <w:b/>
                <w:bCs/>
                <w:i/>
                <w:iCs/>
                <w:sz w:val="28"/>
                <w:szCs w:val="28"/>
              </w:rPr>
              <w:t>«Я и моя семья – частица огромной страны»</w:t>
            </w:r>
          </w:p>
        </w:tc>
        <w:tc>
          <w:tcPr>
            <w:tcW w:w="4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Моя семья. Мои родители. Бабушки и дедушки.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Семья и здоровье. Семейный досуг,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Семейные будни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Наша дом – наша квартира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Дом и уют. Кто следит за порядком в доме и создает уют?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Праздник папы, дедушки и брата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 Праздник бабушки, мамы и сестры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Работа с дидактическим материалом, видеоматериалы, презентации.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D189F">
              <w:rPr>
                <w:b/>
                <w:bCs/>
                <w:i/>
                <w:iCs/>
                <w:sz w:val="28"/>
                <w:szCs w:val="28"/>
              </w:rPr>
              <w:lastRenderedPageBreak/>
              <w:t>«Моя малая родина»</w:t>
            </w:r>
          </w:p>
        </w:tc>
        <w:tc>
          <w:tcPr>
            <w:tcW w:w="4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Как появилось моё село?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Люди моего села.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Достопримечательности села.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 xml:space="preserve">Моя школа. </w:t>
            </w:r>
          </w:p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Презентации, беседа, экскурсия по родному селу, итоговое занятие</w:t>
            </w:r>
          </w:p>
        </w:tc>
      </w:tr>
    </w:tbl>
    <w:p w:rsidR="004D189F" w:rsidRPr="004D189F" w:rsidRDefault="004D189F" w:rsidP="004D1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D189F" w:rsidRPr="004D189F" w:rsidRDefault="004D189F" w:rsidP="004D1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D189F" w:rsidRPr="004D189F" w:rsidRDefault="004D189F" w:rsidP="004D1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89F">
        <w:rPr>
          <w:rFonts w:ascii="Times New Roman" w:eastAsia="Times New Roman" w:hAnsi="Times New Roman" w:cs="Times New Roman"/>
          <w:b/>
          <w:bCs/>
          <w:sz w:val="28"/>
          <w:szCs w:val="28"/>
        </w:rPr>
        <w:t>Календарно-тематическое планирование, 2 класс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62"/>
        <w:gridCol w:w="5045"/>
        <w:gridCol w:w="1898"/>
        <w:gridCol w:w="1734"/>
      </w:tblGrid>
      <w:tr w:rsidR="004D189F" w:rsidRPr="004D189F" w:rsidTr="00641CBA">
        <w:trPr>
          <w:trHeight w:val="828"/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r w:rsidRPr="004D18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r w:rsidRPr="004D18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4D18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r w:rsidRPr="004D18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занятия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Дата проведения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D189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«Россия – великая держава!»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Введение. Россия – страна, в которой я живу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05.09</w:t>
            </w:r>
          </w:p>
          <w:p w:rsidR="004D189F" w:rsidRPr="004D189F" w:rsidRDefault="004D189F" w:rsidP="00641C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12.09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hAnsi="Times New Roman" w:cs="Times New Roman"/>
                <w:sz w:val="28"/>
                <w:szCs w:val="28"/>
              </w:rPr>
              <w:t>Москва – столица моей Родины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19.09.</w:t>
            </w:r>
          </w:p>
          <w:p w:rsidR="004D189F" w:rsidRPr="004D189F" w:rsidRDefault="004D189F" w:rsidP="00641C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26.09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hAnsi="Times New Roman" w:cs="Times New Roman"/>
                <w:sz w:val="28"/>
                <w:szCs w:val="28"/>
              </w:rPr>
              <w:t>Наша Родина на карте мира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03.10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hAnsi="Times New Roman" w:cs="Times New Roman"/>
                <w:sz w:val="28"/>
                <w:szCs w:val="28"/>
              </w:rPr>
              <w:t>Крупные города России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10.10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hAnsi="Times New Roman" w:cs="Times New Roman"/>
                <w:sz w:val="28"/>
                <w:szCs w:val="28"/>
              </w:rPr>
              <w:t>Чем гордится наша Родина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17.10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hAnsi="Times New Roman" w:cs="Times New Roman"/>
                <w:sz w:val="28"/>
                <w:szCs w:val="28"/>
              </w:rPr>
              <w:t>Кем гордится наша Родина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24.10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D189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«Мой край родной»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 xml:space="preserve">Моё родное село - </w:t>
            </w:r>
            <w:proofErr w:type="spellStart"/>
            <w:r w:rsidRPr="004D189F">
              <w:rPr>
                <w:sz w:val="28"/>
                <w:szCs w:val="28"/>
              </w:rPr>
              <w:t>Кашары</w:t>
            </w:r>
            <w:proofErr w:type="spellEnd"/>
            <w:r w:rsidRPr="004D189F">
              <w:rPr>
                <w:sz w:val="28"/>
                <w:szCs w:val="28"/>
              </w:rPr>
              <w:t>!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07.11</w:t>
            </w:r>
          </w:p>
          <w:p w:rsidR="004D189F" w:rsidRPr="004D189F" w:rsidRDefault="004D189F" w:rsidP="00641C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14.11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 xml:space="preserve">Достопримечательности села 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21.11</w:t>
            </w:r>
          </w:p>
          <w:p w:rsidR="004D189F" w:rsidRPr="004D189F" w:rsidRDefault="004D189F" w:rsidP="00641C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28.11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hAnsi="Times New Roman" w:cs="Times New Roman"/>
                <w:sz w:val="28"/>
                <w:szCs w:val="28"/>
              </w:rPr>
              <w:t>Что даёт наш край стране?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05.12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Уникальная природа моего края.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12.12.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D189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«Я и моя семья – частица огромной страны»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hAnsi="Times New Roman" w:cs="Times New Roman"/>
                <w:sz w:val="28"/>
                <w:szCs w:val="28"/>
              </w:rPr>
              <w:t>Моя семья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19.12.</w:t>
            </w:r>
          </w:p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26.12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Мои родители. Бабушки и дедушки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16.01.</w:t>
            </w:r>
          </w:p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23.01.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hAnsi="Times New Roman" w:cs="Times New Roman"/>
                <w:sz w:val="28"/>
                <w:szCs w:val="28"/>
              </w:rPr>
              <w:t>Семья и здоровье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30.01.</w:t>
            </w:r>
          </w:p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06.02.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Семейный досуг, семейные будни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13.02.</w:t>
            </w:r>
          </w:p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20.02.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Дом и уют. Кто следит за порядком в доме и создает уют?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27.02.</w:t>
            </w:r>
          </w:p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06.03.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Семейные праздники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13.03.</w:t>
            </w:r>
          </w:p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20.03.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D189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«Моя малая родина»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D189F">
              <w:rPr>
                <w:sz w:val="28"/>
                <w:szCs w:val="28"/>
              </w:rPr>
              <w:t>Как появилось моё село?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27.03.</w:t>
            </w:r>
          </w:p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10.04.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hAnsi="Times New Roman" w:cs="Times New Roman"/>
                <w:sz w:val="28"/>
                <w:szCs w:val="28"/>
              </w:rPr>
              <w:t>Интересные люди моего села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17.04.</w:t>
            </w:r>
          </w:p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24.04.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189F" w:rsidRPr="004D189F" w:rsidRDefault="004D189F" w:rsidP="00641CBA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hAnsi="Times New Roman" w:cs="Times New Roman"/>
                <w:sz w:val="28"/>
                <w:szCs w:val="28"/>
              </w:rPr>
              <w:t>Моя любимая школа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08.05.</w:t>
            </w:r>
          </w:p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15.05.</w:t>
            </w:r>
          </w:p>
        </w:tc>
      </w:tr>
      <w:tr w:rsidR="004D189F" w:rsidRPr="004D189F" w:rsidTr="00641CBA">
        <w:trPr>
          <w:tblCellSpacing w:w="7" w:type="dxa"/>
          <w:jc w:val="center"/>
        </w:trPr>
        <w:tc>
          <w:tcPr>
            <w:tcW w:w="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189F" w:rsidRPr="004D189F" w:rsidRDefault="004D189F" w:rsidP="00641CB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189F">
              <w:rPr>
                <w:rFonts w:ascii="Times New Roman" w:eastAsia="Times New Roman" w:hAnsi="Times New Roman" w:cs="Times New Roman"/>
                <w:sz w:val="28"/>
                <w:szCs w:val="28"/>
              </w:rPr>
              <w:t>22.05</w:t>
            </w:r>
          </w:p>
        </w:tc>
      </w:tr>
    </w:tbl>
    <w:p w:rsidR="004D189F" w:rsidRPr="004D189F" w:rsidRDefault="004D189F" w:rsidP="004D189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D189F">
        <w:rPr>
          <w:rFonts w:ascii="Times New Roman" w:hAnsi="Times New Roman" w:cs="Times New Roman"/>
          <w:b/>
          <w:sz w:val="28"/>
          <w:szCs w:val="28"/>
        </w:rPr>
        <w:t>Использованная литература:</w:t>
      </w: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189F">
        <w:rPr>
          <w:rFonts w:ascii="Times New Roman" w:hAnsi="Times New Roman" w:cs="Times New Roman"/>
          <w:sz w:val="28"/>
          <w:szCs w:val="28"/>
        </w:rPr>
        <w:t>1. Федеральный закон от 29.12.2012 г. № 273-ФЗ «Об образовании в Российской Федерации».</w:t>
      </w: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189F">
        <w:rPr>
          <w:rFonts w:ascii="Times New Roman" w:hAnsi="Times New Roman" w:cs="Times New Roman"/>
          <w:sz w:val="28"/>
          <w:szCs w:val="28"/>
        </w:rPr>
        <w:t>2. 2. Федеральный закон от 24.07.1998 г. № 124-ФЗ «Об основных гарантиях прав ребенка в</w:t>
      </w: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189F">
        <w:rPr>
          <w:rFonts w:ascii="Times New Roman" w:hAnsi="Times New Roman" w:cs="Times New Roman"/>
          <w:sz w:val="28"/>
          <w:szCs w:val="28"/>
        </w:rPr>
        <w:t>Российской Федерации».</w:t>
      </w: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189F">
        <w:rPr>
          <w:rFonts w:ascii="Times New Roman" w:hAnsi="Times New Roman" w:cs="Times New Roman"/>
          <w:sz w:val="28"/>
          <w:szCs w:val="28"/>
        </w:rPr>
        <w:t>3. Постановление Главного государственного санитарного врача РФ от 10.07.2015 г. № 26 «Об</w:t>
      </w: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189F">
        <w:rPr>
          <w:rFonts w:ascii="Times New Roman" w:hAnsi="Times New Roman" w:cs="Times New Roman"/>
          <w:sz w:val="28"/>
          <w:szCs w:val="28"/>
        </w:rPr>
        <w:t xml:space="preserve">утверждении </w:t>
      </w:r>
      <w:proofErr w:type="spellStart"/>
      <w:r w:rsidRPr="004D189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4D189F">
        <w:rPr>
          <w:rFonts w:ascii="Times New Roman" w:hAnsi="Times New Roman" w:cs="Times New Roman"/>
          <w:sz w:val="28"/>
          <w:szCs w:val="28"/>
        </w:rPr>
        <w:t xml:space="preserve"> 2.4.2.3286-15 «Санитарно- эпидемиологические требования к</w:t>
      </w: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189F">
        <w:rPr>
          <w:rFonts w:ascii="Times New Roman" w:hAnsi="Times New Roman" w:cs="Times New Roman"/>
          <w:sz w:val="28"/>
          <w:szCs w:val="28"/>
        </w:rPr>
        <w:t>условиям и организации обучения и воспитания в организациях, осуществляющих</w:t>
      </w: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189F">
        <w:rPr>
          <w:rFonts w:ascii="Times New Roman" w:hAnsi="Times New Roman" w:cs="Times New Roman"/>
          <w:sz w:val="28"/>
          <w:szCs w:val="28"/>
        </w:rPr>
        <w:t>образовательную деятельность по адаптированным основным общеобразовательным</w:t>
      </w: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189F">
        <w:rPr>
          <w:rFonts w:ascii="Times New Roman" w:hAnsi="Times New Roman" w:cs="Times New Roman"/>
          <w:sz w:val="28"/>
          <w:szCs w:val="28"/>
        </w:rPr>
        <w:t>программам для обучающихся с ограниченными возможностями здоровья».</w:t>
      </w: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189F">
        <w:rPr>
          <w:rFonts w:ascii="Times New Roman" w:hAnsi="Times New Roman" w:cs="Times New Roman"/>
          <w:sz w:val="28"/>
          <w:szCs w:val="28"/>
        </w:rPr>
        <w:t xml:space="preserve">4. Антипова З.М., </w:t>
      </w:r>
      <w:proofErr w:type="spellStart"/>
      <w:r w:rsidRPr="004D189F">
        <w:rPr>
          <w:rFonts w:ascii="Times New Roman" w:hAnsi="Times New Roman" w:cs="Times New Roman"/>
          <w:sz w:val="28"/>
          <w:szCs w:val="28"/>
        </w:rPr>
        <w:t>Литковская</w:t>
      </w:r>
      <w:proofErr w:type="spellEnd"/>
      <w:r w:rsidRPr="004D189F">
        <w:rPr>
          <w:rFonts w:ascii="Times New Roman" w:hAnsi="Times New Roman" w:cs="Times New Roman"/>
          <w:sz w:val="28"/>
          <w:szCs w:val="28"/>
        </w:rPr>
        <w:t xml:space="preserve"> Н.П., «Зеленые задачки», Томск: ТОИПКРО - 2008. – 26 с.</w:t>
      </w: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189F">
        <w:rPr>
          <w:rFonts w:ascii="Times New Roman" w:hAnsi="Times New Roman" w:cs="Times New Roman"/>
          <w:sz w:val="28"/>
          <w:szCs w:val="28"/>
        </w:rPr>
        <w:t xml:space="preserve">5. Аракчеев Ю., </w:t>
      </w:r>
      <w:proofErr w:type="spellStart"/>
      <w:r w:rsidRPr="004D189F">
        <w:rPr>
          <w:rFonts w:ascii="Times New Roman" w:hAnsi="Times New Roman" w:cs="Times New Roman"/>
          <w:sz w:val="28"/>
          <w:szCs w:val="28"/>
        </w:rPr>
        <w:t>Тамбиев</w:t>
      </w:r>
      <w:proofErr w:type="spellEnd"/>
      <w:r w:rsidRPr="004D189F">
        <w:rPr>
          <w:rFonts w:ascii="Times New Roman" w:hAnsi="Times New Roman" w:cs="Times New Roman"/>
          <w:sz w:val="28"/>
          <w:szCs w:val="28"/>
        </w:rPr>
        <w:t xml:space="preserve"> А., </w:t>
      </w:r>
      <w:proofErr w:type="spellStart"/>
      <w:r w:rsidRPr="004D189F">
        <w:rPr>
          <w:rFonts w:ascii="Times New Roman" w:hAnsi="Times New Roman" w:cs="Times New Roman"/>
          <w:sz w:val="28"/>
          <w:szCs w:val="28"/>
        </w:rPr>
        <w:t>Танасийчук</w:t>
      </w:r>
      <w:proofErr w:type="spellEnd"/>
      <w:r w:rsidRPr="004D189F">
        <w:rPr>
          <w:rFonts w:ascii="Times New Roman" w:hAnsi="Times New Roman" w:cs="Times New Roman"/>
          <w:sz w:val="28"/>
          <w:szCs w:val="28"/>
        </w:rPr>
        <w:t xml:space="preserve"> В., «Кто они такие?», Москва: 1989 г. – 120 с.</w:t>
      </w: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189F">
        <w:rPr>
          <w:rFonts w:ascii="Times New Roman" w:hAnsi="Times New Roman" w:cs="Times New Roman"/>
          <w:sz w:val="28"/>
          <w:szCs w:val="28"/>
        </w:rPr>
        <w:lastRenderedPageBreak/>
        <w:t xml:space="preserve">6. Михайлина М.Ю., </w:t>
      </w:r>
      <w:proofErr w:type="spellStart"/>
      <w:r w:rsidRPr="004D189F">
        <w:rPr>
          <w:rFonts w:ascii="Times New Roman" w:hAnsi="Times New Roman" w:cs="Times New Roman"/>
          <w:sz w:val="28"/>
          <w:szCs w:val="28"/>
        </w:rPr>
        <w:t>Лысогорская</w:t>
      </w:r>
      <w:proofErr w:type="spellEnd"/>
      <w:r w:rsidRPr="004D189F">
        <w:rPr>
          <w:rFonts w:ascii="Times New Roman" w:hAnsi="Times New Roman" w:cs="Times New Roman"/>
          <w:sz w:val="28"/>
          <w:szCs w:val="28"/>
        </w:rPr>
        <w:t xml:space="preserve"> М.В., М.А. Павлова, «Я и мир вокруг меня». 3-4 классы;</w:t>
      </w: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189F">
        <w:rPr>
          <w:rFonts w:ascii="Times New Roman" w:hAnsi="Times New Roman" w:cs="Times New Roman"/>
          <w:sz w:val="28"/>
          <w:szCs w:val="28"/>
        </w:rPr>
        <w:t xml:space="preserve">тетрадь для занятий / авт.-сост. М.Ю. Михайлина, М.В. </w:t>
      </w:r>
      <w:proofErr w:type="spellStart"/>
      <w:r w:rsidRPr="004D189F">
        <w:rPr>
          <w:rFonts w:ascii="Times New Roman" w:hAnsi="Times New Roman" w:cs="Times New Roman"/>
          <w:sz w:val="28"/>
          <w:szCs w:val="28"/>
        </w:rPr>
        <w:t>Лысогорская</w:t>
      </w:r>
      <w:proofErr w:type="spellEnd"/>
      <w:r w:rsidRPr="004D189F">
        <w:rPr>
          <w:rFonts w:ascii="Times New Roman" w:hAnsi="Times New Roman" w:cs="Times New Roman"/>
          <w:sz w:val="28"/>
          <w:szCs w:val="28"/>
        </w:rPr>
        <w:t>, М.А. Павлова –</w:t>
      </w: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189F">
        <w:rPr>
          <w:rFonts w:ascii="Times New Roman" w:hAnsi="Times New Roman" w:cs="Times New Roman"/>
          <w:sz w:val="28"/>
          <w:szCs w:val="28"/>
        </w:rPr>
        <w:t>Волгоград: Учитель, 2010. – 39 с.</w:t>
      </w: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189F">
        <w:rPr>
          <w:rFonts w:ascii="Times New Roman" w:hAnsi="Times New Roman" w:cs="Times New Roman"/>
          <w:sz w:val="28"/>
          <w:szCs w:val="28"/>
        </w:rPr>
        <w:t>7. Суворова В.М., «Опыт экологической работы со школьниками: занятия, экологические игры,</w:t>
      </w:r>
    </w:p>
    <w:p w:rsidR="004D189F" w:rsidRPr="004D189F" w:rsidRDefault="004D189F" w:rsidP="004D189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189F">
        <w:rPr>
          <w:rFonts w:ascii="Times New Roman" w:hAnsi="Times New Roman" w:cs="Times New Roman"/>
          <w:sz w:val="28"/>
          <w:szCs w:val="28"/>
        </w:rPr>
        <w:t>викторины, экскурсии / авт. – сост. В.М. Суворова. – Волгоград: Учитель, 2009. – 189с.: ил.</w:t>
      </w:r>
    </w:p>
    <w:p w:rsidR="004D189F" w:rsidRDefault="004D189F" w:rsidP="004D189F">
      <w:pPr>
        <w:spacing w:after="0"/>
      </w:pPr>
    </w:p>
    <w:p w:rsidR="002A3B42" w:rsidRDefault="002A3B42"/>
    <w:sectPr w:rsidR="002A3B42" w:rsidSect="004D189F">
      <w:pgSz w:w="11906" w:h="16838"/>
      <w:pgMar w:top="567" w:right="130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130EB"/>
    <w:multiLevelType w:val="multilevel"/>
    <w:tmpl w:val="E9667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117982"/>
    <w:multiLevelType w:val="multilevel"/>
    <w:tmpl w:val="6B425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6F7459"/>
    <w:multiLevelType w:val="multilevel"/>
    <w:tmpl w:val="749C1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CC5A67"/>
    <w:multiLevelType w:val="multilevel"/>
    <w:tmpl w:val="D6E48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0500C0"/>
    <w:multiLevelType w:val="multilevel"/>
    <w:tmpl w:val="FFBA2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>
    <w:useFELayout/>
  </w:compat>
  <w:rsids>
    <w:rsidRoot w:val="004D189F"/>
    <w:rsid w:val="002A3B42"/>
    <w:rsid w:val="004D1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1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4D189F"/>
  </w:style>
  <w:style w:type="paragraph" w:customStyle="1" w:styleId="c6">
    <w:name w:val="c6"/>
    <w:basedOn w:val="a"/>
    <w:rsid w:val="004D1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D189F"/>
  </w:style>
  <w:style w:type="paragraph" w:customStyle="1" w:styleId="c10">
    <w:name w:val="c10"/>
    <w:basedOn w:val="a"/>
    <w:rsid w:val="004D1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4D189F"/>
  </w:style>
  <w:style w:type="character" w:customStyle="1" w:styleId="c35">
    <w:name w:val="c35"/>
    <w:basedOn w:val="a0"/>
    <w:rsid w:val="004D189F"/>
  </w:style>
  <w:style w:type="paragraph" w:styleId="a4">
    <w:name w:val="List Paragraph"/>
    <w:basedOn w:val="a"/>
    <w:uiPriority w:val="34"/>
    <w:qFormat/>
    <w:rsid w:val="004D189F"/>
    <w:pPr>
      <w:ind w:left="720"/>
      <w:contextualSpacing/>
    </w:pPr>
    <w:rPr>
      <w:rFonts w:eastAsiaTheme="minorHAnsi"/>
      <w:lang w:eastAsia="en-US"/>
    </w:rPr>
  </w:style>
  <w:style w:type="character" w:styleId="a5">
    <w:name w:val="Strong"/>
    <w:basedOn w:val="a0"/>
    <w:uiPriority w:val="22"/>
    <w:qFormat/>
    <w:rsid w:val="004D18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1225</Words>
  <Characters>6989</Characters>
  <Application>Microsoft Office Word</Application>
  <DocSecurity>0</DocSecurity>
  <Lines>58</Lines>
  <Paragraphs>16</Paragraphs>
  <ScaleCrop>false</ScaleCrop>
  <Company/>
  <LinksUpToDate>false</LinksUpToDate>
  <CharactersWithSpaces>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2</cp:revision>
  <dcterms:created xsi:type="dcterms:W3CDTF">2025-09-19T08:09:00Z</dcterms:created>
  <dcterms:modified xsi:type="dcterms:W3CDTF">2025-09-19T08:10:00Z</dcterms:modified>
</cp:coreProperties>
</file>